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E3F" w:rsidRPr="00181EDE" w:rsidRDefault="00D63BB7" w:rsidP="00D63BB7">
      <w:pPr>
        <w:jc w:val="center"/>
        <w:rPr>
          <w:rFonts w:ascii="Times New Roman" w:hAnsi="Times New Roman" w:cs="Times New Roman"/>
          <w:b/>
          <w:sz w:val="28"/>
          <w:szCs w:val="28"/>
          <w:lang w:val="kk-KZ"/>
        </w:rPr>
      </w:pPr>
      <w:r w:rsidRPr="00181EDE">
        <w:rPr>
          <w:rFonts w:ascii="Times New Roman" w:hAnsi="Times New Roman" w:cs="Times New Roman"/>
          <w:b/>
          <w:sz w:val="28"/>
          <w:szCs w:val="28"/>
          <w:lang w:val="kk-KZ"/>
        </w:rPr>
        <w:t>Тәжірибелік сабақтардың жоспары</w:t>
      </w:r>
    </w:p>
    <w:p w:rsidR="005B3990" w:rsidRPr="00181EDE" w:rsidRDefault="005B3990" w:rsidP="005B3990">
      <w:pPr>
        <w:spacing w:after="0" w:line="240" w:lineRule="auto"/>
        <w:jc w:val="both"/>
        <w:rPr>
          <w:rFonts w:ascii="Times New Roman" w:hAnsi="Times New Roman" w:cs="Times New Roman"/>
          <w:b/>
          <w:sz w:val="28"/>
          <w:szCs w:val="28"/>
          <w:lang w:val="kk-KZ"/>
        </w:rPr>
      </w:pPr>
      <w:r w:rsidRPr="00181EDE">
        <w:rPr>
          <w:rFonts w:ascii="Times New Roman" w:hAnsi="Times New Roman" w:cs="Times New Roman"/>
          <w:b/>
          <w:sz w:val="28"/>
          <w:szCs w:val="28"/>
          <w:lang w:val="kk-KZ"/>
        </w:rPr>
        <w:t>Тақырып: Негізгі ақпарат</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 xml:space="preserve">Мақсат: </w:t>
      </w:r>
      <w:r w:rsidR="00181EDE" w:rsidRPr="00181EDE">
        <w:rPr>
          <w:rFonts w:ascii="Times New Roman" w:hAnsi="Times New Roman" w:cs="Times New Roman"/>
          <w:sz w:val="28"/>
          <w:szCs w:val="28"/>
          <w:lang w:val="kk-KZ"/>
        </w:rPr>
        <w:t>Негізгі ақпарат</w:t>
      </w:r>
      <w:r w:rsidR="00181EDE" w:rsidRPr="00181EDE">
        <w:rPr>
          <w:rFonts w:ascii="Times New Roman" w:hAnsi="Times New Roman" w:cs="Times New Roman"/>
          <w:sz w:val="28"/>
          <w:szCs w:val="28"/>
          <w:lang w:val="kk-KZ"/>
        </w:rPr>
        <w:t>тарды оқу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Сұрақтар: Жүйенің негізгі компоненттері. Интерфейстің негізгі элементтері. Құжаттардың негізгі түрлері. Құжаттарды көрсетуді басқару. Құжат терезелерін басқару. Бірліктер және координат жүйелері. Ықшам құралдар тақтасы.</w:t>
      </w:r>
    </w:p>
    <w:p w:rsidR="00CD793D" w:rsidRPr="00181EDE" w:rsidRDefault="00CD793D" w:rsidP="00CD793D">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Әдебиет тізімі:</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Есмұханов Ж.М., Қонақпаев К.Қ. Сызба геометрия есептері. – Алматы: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Есхожин Д.З. Сызба геометрия. - Акмола: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 Алматы: Бастау, 2010.</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бойынша есептер мен тапсырмалар.</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Сызба геометрия және инженерлік графика. Оқу құралы. А.Б. Шаяхметов – Қостанай: А.Байтурсынов атындағы ҚМУ, 2017. – 117 с.</w:t>
      </w:r>
    </w:p>
    <w:p w:rsidR="005B3990" w:rsidRPr="00181EDE" w:rsidRDefault="005B3990" w:rsidP="005B3990">
      <w:pPr>
        <w:pStyle w:val="a6"/>
        <w:numPr>
          <w:ilvl w:val="0"/>
          <w:numId w:val="14"/>
        </w:numPr>
        <w:tabs>
          <w:tab w:val="left" w:pos="426"/>
        </w:tabs>
        <w:spacing w:after="0"/>
        <w:ind w:left="426" w:hanging="426"/>
        <w:jc w:val="both"/>
        <w:rPr>
          <w:sz w:val="28"/>
          <w:szCs w:val="28"/>
        </w:rPr>
      </w:pPr>
      <w:r w:rsidRPr="00181EDE">
        <w:rPr>
          <w:sz w:val="28"/>
          <w:szCs w:val="28"/>
        </w:rPr>
        <w:t xml:space="preserve">Инженерная графика и САПР  «КОМПАС»  </w:t>
      </w:r>
      <w:proofErr w:type="spellStart"/>
      <w:r w:rsidRPr="00181EDE">
        <w:rPr>
          <w:sz w:val="28"/>
          <w:szCs w:val="28"/>
        </w:rPr>
        <w:t>Норман</w:t>
      </w:r>
      <w:proofErr w:type="spellEnd"/>
      <w:r w:rsidRPr="00181EDE">
        <w:rPr>
          <w:sz w:val="28"/>
          <w:szCs w:val="28"/>
        </w:rPr>
        <w:t xml:space="preserve"> Т.Т. – Минск:</w:t>
      </w:r>
      <w:r w:rsidRPr="00181EDE">
        <w:rPr>
          <w:sz w:val="28"/>
          <w:szCs w:val="28"/>
          <w:lang w:val="kk-KZ"/>
        </w:rPr>
        <w:t xml:space="preserve"> </w:t>
      </w:r>
      <w:r w:rsidRPr="00181EDE">
        <w:rPr>
          <w:sz w:val="28"/>
          <w:szCs w:val="28"/>
        </w:rPr>
        <w:t>Вы</w:t>
      </w:r>
      <w:r w:rsidRPr="00181EDE">
        <w:rPr>
          <w:sz w:val="28"/>
          <w:szCs w:val="28"/>
        </w:rPr>
        <w:t>с</w:t>
      </w:r>
      <w:r w:rsidRPr="00181EDE">
        <w:rPr>
          <w:sz w:val="28"/>
          <w:szCs w:val="28"/>
        </w:rPr>
        <w:t>шая школа, , 2003-126с</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proofErr w:type="spellStart"/>
      <w:r w:rsidRPr="00181EDE">
        <w:rPr>
          <w:rFonts w:ascii="Times New Roman" w:hAnsi="Times New Roman" w:cs="Times New Roman"/>
          <w:sz w:val="28"/>
          <w:szCs w:val="28"/>
        </w:rPr>
        <w:t>Федорчук</w:t>
      </w:r>
      <w:proofErr w:type="spellEnd"/>
      <w:r w:rsidRPr="00181EDE">
        <w:rPr>
          <w:rFonts w:ascii="Times New Roman" w:hAnsi="Times New Roman" w:cs="Times New Roman"/>
          <w:sz w:val="28"/>
          <w:szCs w:val="28"/>
        </w:rPr>
        <w:t xml:space="preserve"> В.Г., Черненький В.М. «САПР: информационное и прикладное пр</w:t>
      </w:r>
      <w:r w:rsidRPr="00181EDE">
        <w:rPr>
          <w:rFonts w:ascii="Times New Roman" w:hAnsi="Times New Roman" w:cs="Times New Roman"/>
          <w:sz w:val="28"/>
          <w:szCs w:val="28"/>
        </w:rPr>
        <w:t>о</w:t>
      </w:r>
      <w:r w:rsidRPr="00181EDE">
        <w:rPr>
          <w:rFonts w:ascii="Times New Roman" w:hAnsi="Times New Roman" w:cs="Times New Roman"/>
          <w:sz w:val="28"/>
          <w:szCs w:val="28"/>
        </w:rPr>
        <w:t>граммное обеспечение» - Минск: Высшая школа ,1998-156с.</w:t>
      </w:r>
    </w:p>
    <w:p w:rsidR="00CD793D"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rPr>
        <w:t xml:space="preserve">«САПР: лабораторный практикум» Под ред.  </w:t>
      </w:r>
      <w:proofErr w:type="spellStart"/>
      <w:r w:rsidRPr="00181EDE">
        <w:rPr>
          <w:rFonts w:ascii="Times New Roman" w:hAnsi="Times New Roman" w:cs="Times New Roman"/>
          <w:sz w:val="28"/>
          <w:szCs w:val="28"/>
        </w:rPr>
        <w:t>Норенкова</w:t>
      </w:r>
      <w:proofErr w:type="spellEnd"/>
      <w:r w:rsidRPr="00181EDE">
        <w:rPr>
          <w:rFonts w:ascii="Times New Roman" w:hAnsi="Times New Roman" w:cs="Times New Roman"/>
          <w:sz w:val="28"/>
          <w:szCs w:val="28"/>
        </w:rPr>
        <w:t xml:space="preserve"> И.П. – Минск: Высшая школа, 1998-143с</w:t>
      </w:r>
      <w:r w:rsidRPr="00181EDE">
        <w:rPr>
          <w:rFonts w:ascii="Times New Roman" w:hAnsi="Times New Roman" w:cs="Times New Roman"/>
          <w:sz w:val="28"/>
          <w:szCs w:val="28"/>
          <w:lang w:val="kk-KZ"/>
        </w:rPr>
        <w:t>.</w:t>
      </w:r>
    </w:p>
    <w:p w:rsidR="005B3990" w:rsidRPr="00181EDE" w:rsidRDefault="005B3990" w:rsidP="005B3990">
      <w:pPr>
        <w:tabs>
          <w:tab w:val="left" w:pos="426"/>
        </w:tabs>
        <w:spacing w:after="0" w:line="240" w:lineRule="auto"/>
        <w:jc w:val="both"/>
        <w:rPr>
          <w:rFonts w:ascii="Times New Roman" w:hAnsi="Times New Roman" w:cs="Times New Roman"/>
          <w:sz w:val="28"/>
          <w:szCs w:val="28"/>
          <w:lang w:val="kk-KZ"/>
        </w:rPr>
      </w:pPr>
    </w:p>
    <w:p w:rsidR="005B3990" w:rsidRPr="00181EDE" w:rsidRDefault="005B3990" w:rsidP="005B3990">
      <w:pPr>
        <w:spacing w:after="0" w:line="240" w:lineRule="auto"/>
        <w:jc w:val="both"/>
        <w:rPr>
          <w:rFonts w:ascii="Times New Roman" w:hAnsi="Times New Roman" w:cs="Times New Roman"/>
          <w:b/>
          <w:sz w:val="28"/>
          <w:szCs w:val="28"/>
          <w:lang w:val="kk-KZ"/>
        </w:rPr>
      </w:pPr>
      <w:r w:rsidRPr="00181EDE">
        <w:rPr>
          <w:rFonts w:ascii="Times New Roman" w:hAnsi="Times New Roman" w:cs="Times New Roman"/>
          <w:b/>
          <w:sz w:val="28"/>
          <w:szCs w:val="28"/>
          <w:lang w:val="kk-KZ"/>
        </w:rPr>
        <w:t>Тақырып: Сызбаны құру және орнату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 xml:space="preserve">Мақсат: </w:t>
      </w:r>
      <w:r w:rsidR="00181EDE" w:rsidRPr="00181EDE">
        <w:rPr>
          <w:rFonts w:ascii="Times New Roman" w:hAnsi="Times New Roman" w:cs="Times New Roman"/>
          <w:sz w:val="28"/>
          <w:szCs w:val="28"/>
          <w:lang w:val="kk-KZ"/>
        </w:rPr>
        <w:t>Сызбаны құру және орнату</w:t>
      </w:r>
      <w:r w:rsidR="00181EDE">
        <w:rPr>
          <w:rFonts w:ascii="Times New Roman" w:hAnsi="Times New Roman" w:cs="Times New Roman"/>
          <w:sz w:val="28"/>
          <w:szCs w:val="28"/>
          <w:lang w:val="kk-KZ"/>
        </w:rPr>
        <w:t>ын оқу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Сұрақтар: Жүйені алдын ала орнату. Сызбаны жасау және сақтау. Сызбаны басқару. Құжат менеджері. Жаңа парақтарды қосу. Парақтарды жою. Сызбаның басқа параметрлері.</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Әдебиет тізімі:</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Есмұханов Ж.М., Қонақпаев К.Қ. Сызба геометрия есептері. – Алматы: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Есхожин Д.З. Сызба геометрия. - Акмола: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 Алматы: Бастау, 2010.</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бойынша есептер мен тапсырмалар.</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Сызба геометрия және инженерлік графика. Оқу құралы. А.Б. Шаяхметов – Қостанай: А.Байтурсынов атындағы ҚМУ, 2017. – 117 с.</w:t>
      </w:r>
    </w:p>
    <w:p w:rsidR="005B3990" w:rsidRPr="00181EDE" w:rsidRDefault="005B3990" w:rsidP="005B3990">
      <w:pPr>
        <w:pStyle w:val="a6"/>
        <w:numPr>
          <w:ilvl w:val="0"/>
          <w:numId w:val="14"/>
        </w:numPr>
        <w:tabs>
          <w:tab w:val="left" w:pos="426"/>
        </w:tabs>
        <w:spacing w:after="0"/>
        <w:ind w:left="426" w:hanging="426"/>
        <w:jc w:val="both"/>
        <w:rPr>
          <w:sz w:val="28"/>
          <w:szCs w:val="28"/>
        </w:rPr>
      </w:pPr>
      <w:r w:rsidRPr="00181EDE">
        <w:rPr>
          <w:sz w:val="28"/>
          <w:szCs w:val="28"/>
        </w:rPr>
        <w:t xml:space="preserve">Инженерная графика и САПР  «КОМПАС»  </w:t>
      </w:r>
      <w:proofErr w:type="spellStart"/>
      <w:r w:rsidRPr="00181EDE">
        <w:rPr>
          <w:sz w:val="28"/>
          <w:szCs w:val="28"/>
        </w:rPr>
        <w:t>Норман</w:t>
      </w:r>
      <w:proofErr w:type="spellEnd"/>
      <w:r w:rsidRPr="00181EDE">
        <w:rPr>
          <w:sz w:val="28"/>
          <w:szCs w:val="28"/>
        </w:rPr>
        <w:t xml:space="preserve"> Т.Т. – Минск:</w:t>
      </w:r>
      <w:r w:rsidRPr="00181EDE">
        <w:rPr>
          <w:sz w:val="28"/>
          <w:szCs w:val="28"/>
          <w:lang w:val="kk-KZ"/>
        </w:rPr>
        <w:t xml:space="preserve"> </w:t>
      </w:r>
      <w:r w:rsidRPr="00181EDE">
        <w:rPr>
          <w:sz w:val="28"/>
          <w:szCs w:val="28"/>
        </w:rPr>
        <w:t>Вы</w:t>
      </w:r>
      <w:r w:rsidRPr="00181EDE">
        <w:rPr>
          <w:sz w:val="28"/>
          <w:szCs w:val="28"/>
        </w:rPr>
        <w:t>с</w:t>
      </w:r>
      <w:r w:rsidRPr="00181EDE">
        <w:rPr>
          <w:sz w:val="28"/>
          <w:szCs w:val="28"/>
        </w:rPr>
        <w:t>шая школа, , 2003-126с</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proofErr w:type="spellStart"/>
      <w:r w:rsidRPr="00181EDE">
        <w:rPr>
          <w:rFonts w:ascii="Times New Roman" w:hAnsi="Times New Roman" w:cs="Times New Roman"/>
          <w:sz w:val="28"/>
          <w:szCs w:val="28"/>
        </w:rPr>
        <w:t>Федорчук</w:t>
      </w:r>
      <w:proofErr w:type="spellEnd"/>
      <w:r w:rsidRPr="00181EDE">
        <w:rPr>
          <w:rFonts w:ascii="Times New Roman" w:hAnsi="Times New Roman" w:cs="Times New Roman"/>
          <w:sz w:val="28"/>
          <w:szCs w:val="28"/>
        </w:rPr>
        <w:t xml:space="preserve"> В.Г., Черненький В.М. «САПР: информационное и прикладное пр</w:t>
      </w:r>
      <w:r w:rsidRPr="00181EDE">
        <w:rPr>
          <w:rFonts w:ascii="Times New Roman" w:hAnsi="Times New Roman" w:cs="Times New Roman"/>
          <w:sz w:val="28"/>
          <w:szCs w:val="28"/>
        </w:rPr>
        <w:t>о</w:t>
      </w:r>
      <w:r w:rsidRPr="00181EDE">
        <w:rPr>
          <w:rFonts w:ascii="Times New Roman" w:hAnsi="Times New Roman" w:cs="Times New Roman"/>
          <w:sz w:val="28"/>
          <w:szCs w:val="28"/>
        </w:rPr>
        <w:t>граммное обеспечение» - Минск: Высшая школа ,1998-156с.</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rPr>
        <w:lastRenderedPageBreak/>
        <w:t xml:space="preserve">«САПР: лабораторный практикум» Под ред.  </w:t>
      </w:r>
      <w:proofErr w:type="spellStart"/>
      <w:r w:rsidRPr="00181EDE">
        <w:rPr>
          <w:rFonts w:ascii="Times New Roman" w:hAnsi="Times New Roman" w:cs="Times New Roman"/>
          <w:sz w:val="28"/>
          <w:szCs w:val="28"/>
        </w:rPr>
        <w:t>Норенкова</w:t>
      </w:r>
      <w:proofErr w:type="spellEnd"/>
      <w:r w:rsidRPr="00181EDE">
        <w:rPr>
          <w:rFonts w:ascii="Times New Roman" w:hAnsi="Times New Roman" w:cs="Times New Roman"/>
          <w:sz w:val="28"/>
          <w:szCs w:val="28"/>
        </w:rPr>
        <w:t xml:space="preserve"> И.П. – Минск: Высшая школа, 1998-143с</w:t>
      </w:r>
      <w:r w:rsidRPr="00181EDE">
        <w:rPr>
          <w:rFonts w:ascii="Times New Roman" w:hAnsi="Times New Roman" w:cs="Times New Roman"/>
          <w:sz w:val="28"/>
          <w:szCs w:val="28"/>
          <w:lang w:val="kk-KZ"/>
        </w:rPr>
        <w:t>.</w:t>
      </w:r>
    </w:p>
    <w:p w:rsidR="005B3990" w:rsidRPr="00181EDE" w:rsidRDefault="005B3990" w:rsidP="005B3990">
      <w:pPr>
        <w:tabs>
          <w:tab w:val="left" w:pos="426"/>
        </w:tabs>
        <w:spacing w:after="0" w:line="240" w:lineRule="auto"/>
        <w:jc w:val="both"/>
        <w:rPr>
          <w:rFonts w:ascii="Times New Roman" w:hAnsi="Times New Roman" w:cs="Times New Roman"/>
          <w:sz w:val="28"/>
          <w:szCs w:val="28"/>
          <w:lang w:val="kk-KZ"/>
        </w:rPr>
      </w:pPr>
    </w:p>
    <w:p w:rsidR="005B3990" w:rsidRPr="00181EDE" w:rsidRDefault="005B3990" w:rsidP="005B3990">
      <w:pPr>
        <w:spacing w:after="0" w:line="240" w:lineRule="auto"/>
        <w:jc w:val="both"/>
        <w:rPr>
          <w:rFonts w:ascii="Times New Roman" w:hAnsi="Times New Roman" w:cs="Times New Roman"/>
          <w:b/>
          <w:sz w:val="28"/>
          <w:szCs w:val="28"/>
          <w:lang w:val="kk-KZ"/>
        </w:rPr>
      </w:pPr>
      <w:r w:rsidRPr="00181EDE">
        <w:rPr>
          <w:rFonts w:ascii="Times New Roman" w:hAnsi="Times New Roman" w:cs="Times New Roman"/>
          <w:b/>
          <w:sz w:val="28"/>
          <w:szCs w:val="28"/>
          <w:lang w:val="kk-KZ"/>
        </w:rPr>
        <w:t>Тақырып: Құрастырма бірліктің құрастыру сызбасы</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 xml:space="preserve">Мақсат: </w:t>
      </w:r>
      <w:r w:rsidR="00181EDE" w:rsidRPr="00181EDE">
        <w:rPr>
          <w:rFonts w:ascii="Times New Roman" w:hAnsi="Times New Roman" w:cs="Times New Roman"/>
          <w:sz w:val="28"/>
          <w:szCs w:val="28"/>
          <w:lang w:val="kk-KZ"/>
        </w:rPr>
        <w:t>Құрастырма бірліктің құрастыру сызбасы</w:t>
      </w:r>
      <w:r w:rsidR="00181EDE">
        <w:rPr>
          <w:rFonts w:ascii="Times New Roman" w:hAnsi="Times New Roman" w:cs="Times New Roman"/>
          <w:sz w:val="28"/>
          <w:szCs w:val="28"/>
          <w:lang w:val="kk-KZ"/>
        </w:rPr>
        <w:t>н жасау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Сұрақтар: Бөлшектердің сызбалары. Кодтар және атаулар бар анықтамаларды пайдалану. Объектерді түріне қарай белгілеу. Макроэлементтер. Объекттерді көшіру және қою. Орналасқан позициялау сызықтары - таңбалау. Қондырғыларды отырғызу. Қосымша жүйені орнату.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Әдебиет тізімі:</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Есмұханов Ж.М., Қонақпаев К.Қ. Сызба геометрия есептері. – Алматы: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Есхожин Д.З. Сызба геометрия. - Акмола: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 Алматы: Бастау, 2010.</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бойынша есептер мен тапсырмалар.</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Сызба геометрия және инженерлік графика. Оқу құралы. А.Б. Шаяхметов – Қостанай: А.Байтурсынов атындағы ҚМУ, 2017. – 117 с.</w:t>
      </w:r>
    </w:p>
    <w:p w:rsidR="005B3990" w:rsidRPr="00181EDE" w:rsidRDefault="005B3990" w:rsidP="005B3990">
      <w:pPr>
        <w:pStyle w:val="a6"/>
        <w:numPr>
          <w:ilvl w:val="0"/>
          <w:numId w:val="14"/>
        </w:numPr>
        <w:tabs>
          <w:tab w:val="left" w:pos="426"/>
        </w:tabs>
        <w:spacing w:after="0"/>
        <w:ind w:left="426" w:hanging="426"/>
        <w:jc w:val="both"/>
        <w:rPr>
          <w:sz w:val="28"/>
          <w:szCs w:val="28"/>
        </w:rPr>
      </w:pPr>
      <w:r w:rsidRPr="00181EDE">
        <w:rPr>
          <w:sz w:val="28"/>
          <w:szCs w:val="28"/>
        </w:rPr>
        <w:t xml:space="preserve">Инженерная графика и САПР  «КОМПАС»  </w:t>
      </w:r>
      <w:proofErr w:type="spellStart"/>
      <w:r w:rsidRPr="00181EDE">
        <w:rPr>
          <w:sz w:val="28"/>
          <w:szCs w:val="28"/>
        </w:rPr>
        <w:t>Норман</w:t>
      </w:r>
      <w:proofErr w:type="spellEnd"/>
      <w:r w:rsidRPr="00181EDE">
        <w:rPr>
          <w:sz w:val="28"/>
          <w:szCs w:val="28"/>
        </w:rPr>
        <w:t xml:space="preserve"> Т.Т. – Минск:</w:t>
      </w:r>
      <w:r w:rsidRPr="00181EDE">
        <w:rPr>
          <w:sz w:val="28"/>
          <w:szCs w:val="28"/>
          <w:lang w:val="kk-KZ"/>
        </w:rPr>
        <w:t xml:space="preserve"> </w:t>
      </w:r>
      <w:r w:rsidRPr="00181EDE">
        <w:rPr>
          <w:sz w:val="28"/>
          <w:szCs w:val="28"/>
        </w:rPr>
        <w:t>Вы</w:t>
      </w:r>
      <w:r w:rsidRPr="00181EDE">
        <w:rPr>
          <w:sz w:val="28"/>
          <w:szCs w:val="28"/>
        </w:rPr>
        <w:t>с</w:t>
      </w:r>
      <w:r w:rsidRPr="00181EDE">
        <w:rPr>
          <w:sz w:val="28"/>
          <w:szCs w:val="28"/>
        </w:rPr>
        <w:t>шая школа, , 2003-126с</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proofErr w:type="spellStart"/>
      <w:r w:rsidRPr="00181EDE">
        <w:rPr>
          <w:rFonts w:ascii="Times New Roman" w:hAnsi="Times New Roman" w:cs="Times New Roman"/>
          <w:sz w:val="28"/>
          <w:szCs w:val="28"/>
        </w:rPr>
        <w:t>Федорчук</w:t>
      </w:r>
      <w:proofErr w:type="spellEnd"/>
      <w:r w:rsidRPr="00181EDE">
        <w:rPr>
          <w:rFonts w:ascii="Times New Roman" w:hAnsi="Times New Roman" w:cs="Times New Roman"/>
          <w:sz w:val="28"/>
          <w:szCs w:val="28"/>
        </w:rPr>
        <w:t xml:space="preserve"> В.Г., Черненький В.М. «САПР: информационное и прикладное пр</w:t>
      </w:r>
      <w:r w:rsidRPr="00181EDE">
        <w:rPr>
          <w:rFonts w:ascii="Times New Roman" w:hAnsi="Times New Roman" w:cs="Times New Roman"/>
          <w:sz w:val="28"/>
          <w:szCs w:val="28"/>
        </w:rPr>
        <w:t>о</w:t>
      </w:r>
      <w:r w:rsidRPr="00181EDE">
        <w:rPr>
          <w:rFonts w:ascii="Times New Roman" w:hAnsi="Times New Roman" w:cs="Times New Roman"/>
          <w:sz w:val="28"/>
          <w:szCs w:val="28"/>
        </w:rPr>
        <w:t>граммное обеспечение» - Минск: Высшая школа ,1998-156с.</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rPr>
        <w:t xml:space="preserve">«САПР: лабораторный практикум» Под ред.  </w:t>
      </w:r>
      <w:proofErr w:type="spellStart"/>
      <w:r w:rsidRPr="00181EDE">
        <w:rPr>
          <w:rFonts w:ascii="Times New Roman" w:hAnsi="Times New Roman" w:cs="Times New Roman"/>
          <w:sz w:val="28"/>
          <w:szCs w:val="28"/>
        </w:rPr>
        <w:t>Норенкова</w:t>
      </w:r>
      <w:proofErr w:type="spellEnd"/>
      <w:r w:rsidRPr="00181EDE">
        <w:rPr>
          <w:rFonts w:ascii="Times New Roman" w:hAnsi="Times New Roman" w:cs="Times New Roman"/>
          <w:sz w:val="28"/>
          <w:szCs w:val="28"/>
        </w:rPr>
        <w:t xml:space="preserve"> И.П. – Минск: Высшая школа, 1998-143с</w:t>
      </w:r>
      <w:r w:rsidRPr="00181EDE">
        <w:rPr>
          <w:rFonts w:ascii="Times New Roman" w:hAnsi="Times New Roman" w:cs="Times New Roman"/>
          <w:sz w:val="28"/>
          <w:szCs w:val="28"/>
          <w:lang w:val="kk-KZ"/>
        </w:rPr>
        <w:t>.</w:t>
      </w:r>
    </w:p>
    <w:p w:rsidR="005B3990" w:rsidRPr="00181EDE" w:rsidRDefault="005B3990" w:rsidP="005B3990">
      <w:pPr>
        <w:tabs>
          <w:tab w:val="left" w:pos="426"/>
        </w:tabs>
        <w:spacing w:after="0" w:line="240" w:lineRule="auto"/>
        <w:jc w:val="both"/>
        <w:rPr>
          <w:rFonts w:ascii="Times New Roman" w:hAnsi="Times New Roman" w:cs="Times New Roman"/>
          <w:sz w:val="28"/>
          <w:szCs w:val="28"/>
          <w:lang w:val="kk-KZ"/>
        </w:rPr>
      </w:pPr>
    </w:p>
    <w:p w:rsidR="005B3990" w:rsidRPr="00181EDE" w:rsidRDefault="005B3990" w:rsidP="005B3990">
      <w:pPr>
        <w:spacing w:after="0" w:line="240" w:lineRule="auto"/>
        <w:jc w:val="both"/>
        <w:rPr>
          <w:rFonts w:ascii="Times New Roman" w:hAnsi="Times New Roman" w:cs="Times New Roman"/>
          <w:b/>
          <w:sz w:val="28"/>
          <w:szCs w:val="28"/>
          <w:lang w:val="kk-KZ"/>
        </w:rPr>
      </w:pPr>
      <w:r w:rsidRPr="00181EDE">
        <w:rPr>
          <w:rFonts w:ascii="Times New Roman" w:hAnsi="Times New Roman" w:cs="Times New Roman"/>
          <w:b/>
          <w:sz w:val="28"/>
          <w:szCs w:val="28"/>
          <w:lang w:val="kk-KZ"/>
        </w:rPr>
        <w:t>Тақырып: Бұйымнын сызбасы</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 xml:space="preserve">Мақсат: </w:t>
      </w:r>
      <w:r w:rsidR="00181EDE" w:rsidRPr="00181EDE">
        <w:rPr>
          <w:rFonts w:ascii="Times New Roman" w:hAnsi="Times New Roman" w:cs="Times New Roman"/>
          <w:sz w:val="28"/>
          <w:szCs w:val="28"/>
          <w:lang w:val="kk-KZ"/>
        </w:rPr>
        <w:t>Бұйымнын сызбасы</w:t>
      </w:r>
      <w:r w:rsidR="00181EDE">
        <w:rPr>
          <w:rFonts w:ascii="Times New Roman" w:hAnsi="Times New Roman" w:cs="Times New Roman"/>
          <w:sz w:val="28"/>
          <w:szCs w:val="28"/>
          <w:lang w:val="kk-KZ"/>
        </w:rPr>
        <w:t xml:space="preserve"> жасау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Сұрақтар: Үстінгі көрініс. Сол жақ көрініс. Көріністі дайындау. Аппликацияларды пайдалану. Объектілерді жылжыту. Объектерді көрсету реті. Негізгі көрініс. Элементтер жиынтығын қосу. Спецификация объектілерін құру.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Әдебиет тізімі:</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Есмұханов Ж.М., Қонақпаев К.Қ. Сызба геометрия есептері. – Алматы: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Есхожин Д.З. Сызба геометрия. - Акмола: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 Алматы: Бастау, 2010.</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бойынша есептер мен тапсырмалар.</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Сызба геометрия және инженерлік графика. Оқу құралы. А.Б. Шаяхметов – Қостанай: А.Байтурсынов атындағы ҚМУ, 2017. – 117 с.</w:t>
      </w:r>
    </w:p>
    <w:p w:rsidR="005B3990" w:rsidRPr="00181EDE" w:rsidRDefault="005B3990" w:rsidP="005B3990">
      <w:pPr>
        <w:pStyle w:val="a6"/>
        <w:numPr>
          <w:ilvl w:val="0"/>
          <w:numId w:val="14"/>
        </w:numPr>
        <w:tabs>
          <w:tab w:val="left" w:pos="426"/>
        </w:tabs>
        <w:spacing w:after="0"/>
        <w:ind w:left="426" w:hanging="426"/>
        <w:jc w:val="both"/>
        <w:rPr>
          <w:sz w:val="28"/>
          <w:szCs w:val="28"/>
        </w:rPr>
      </w:pPr>
      <w:r w:rsidRPr="00181EDE">
        <w:rPr>
          <w:sz w:val="28"/>
          <w:szCs w:val="28"/>
        </w:rPr>
        <w:t xml:space="preserve">Инженерная графика и САПР  «КОМПАС»  </w:t>
      </w:r>
      <w:proofErr w:type="spellStart"/>
      <w:r w:rsidRPr="00181EDE">
        <w:rPr>
          <w:sz w:val="28"/>
          <w:szCs w:val="28"/>
        </w:rPr>
        <w:t>Норман</w:t>
      </w:r>
      <w:proofErr w:type="spellEnd"/>
      <w:r w:rsidRPr="00181EDE">
        <w:rPr>
          <w:sz w:val="28"/>
          <w:szCs w:val="28"/>
        </w:rPr>
        <w:t xml:space="preserve"> Т.Т. – Минск:</w:t>
      </w:r>
      <w:r w:rsidRPr="00181EDE">
        <w:rPr>
          <w:sz w:val="28"/>
          <w:szCs w:val="28"/>
          <w:lang w:val="kk-KZ"/>
        </w:rPr>
        <w:t xml:space="preserve"> </w:t>
      </w:r>
      <w:r w:rsidRPr="00181EDE">
        <w:rPr>
          <w:sz w:val="28"/>
          <w:szCs w:val="28"/>
        </w:rPr>
        <w:t>Вы</w:t>
      </w:r>
      <w:r w:rsidRPr="00181EDE">
        <w:rPr>
          <w:sz w:val="28"/>
          <w:szCs w:val="28"/>
        </w:rPr>
        <w:t>с</w:t>
      </w:r>
      <w:r w:rsidRPr="00181EDE">
        <w:rPr>
          <w:sz w:val="28"/>
          <w:szCs w:val="28"/>
        </w:rPr>
        <w:t>шая школа, , 2003-126с</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proofErr w:type="spellStart"/>
      <w:r w:rsidRPr="00181EDE">
        <w:rPr>
          <w:rFonts w:ascii="Times New Roman" w:hAnsi="Times New Roman" w:cs="Times New Roman"/>
          <w:sz w:val="28"/>
          <w:szCs w:val="28"/>
        </w:rPr>
        <w:lastRenderedPageBreak/>
        <w:t>Федорчук</w:t>
      </w:r>
      <w:proofErr w:type="spellEnd"/>
      <w:r w:rsidRPr="00181EDE">
        <w:rPr>
          <w:rFonts w:ascii="Times New Roman" w:hAnsi="Times New Roman" w:cs="Times New Roman"/>
          <w:sz w:val="28"/>
          <w:szCs w:val="28"/>
        </w:rPr>
        <w:t xml:space="preserve"> В.Г., Черненький В.М. «САПР: информационное и прикладное пр</w:t>
      </w:r>
      <w:r w:rsidRPr="00181EDE">
        <w:rPr>
          <w:rFonts w:ascii="Times New Roman" w:hAnsi="Times New Roman" w:cs="Times New Roman"/>
          <w:sz w:val="28"/>
          <w:szCs w:val="28"/>
        </w:rPr>
        <w:t>о</w:t>
      </w:r>
      <w:r w:rsidRPr="00181EDE">
        <w:rPr>
          <w:rFonts w:ascii="Times New Roman" w:hAnsi="Times New Roman" w:cs="Times New Roman"/>
          <w:sz w:val="28"/>
          <w:szCs w:val="28"/>
        </w:rPr>
        <w:t>граммное обеспечение» - Минск: Высшая школа ,1998-156с.</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rPr>
        <w:t xml:space="preserve">«САПР: лабораторный практикум» Под ред.  </w:t>
      </w:r>
      <w:proofErr w:type="spellStart"/>
      <w:r w:rsidRPr="00181EDE">
        <w:rPr>
          <w:rFonts w:ascii="Times New Roman" w:hAnsi="Times New Roman" w:cs="Times New Roman"/>
          <w:sz w:val="28"/>
          <w:szCs w:val="28"/>
        </w:rPr>
        <w:t>Норенкова</w:t>
      </w:r>
      <w:proofErr w:type="spellEnd"/>
      <w:r w:rsidRPr="00181EDE">
        <w:rPr>
          <w:rFonts w:ascii="Times New Roman" w:hAnsi="Times New Roman" w:cs="Times New Roman"/>
          <w:sz w:val="28"/>
          <w:szCs w:val="28"/>
        </w:rPr>
        <w:t xml:space="preserve"> И.П. – Минск: Высшая школа, 1998-143с</w:t>
      </w:r>
      <w:r w:rsidRPr="00181EDE">
        <w:rPr>
          <w:rFonts w:ascii="Times New Roman" w:hAnsi="Times New Roman" w:cs="Times New Roman"/>
          <w:sz w:val="28"/>
          <w:szCs w:val="28"/>
          <w:lang w:val="kk-KZ"/>
        </w:rPr>
        <w:t>.</w:t>
      </w:r>
    </w:p>
    <w:p w:rsidR="005B3990" w:rsidRPr="00181EDE" w:rsidRDefault="005B3990" w:rsidP="005B3990">
      <w:pPr>
        <w:tabs>
          <w:tab w:val="left" w:pos="426"/>
        </w:tabs>
        <w:spacing w:after="0" w:line="240" w:lineRule="auto"/>
        <w:jc w:val="both"/>
        <w:rPr>
          <w:rFonts w:ascii="Times New Roman" w:hAnsi="Times New Roman" w:cs="Times New Roman"/>
          <w:sz w:val="28"/>
          <w:szCs w:val="28"/>
          <w:lang w:val="kk-KZ"/>
        </w:rPr>
      </w:pPr>
    </w:p>
    <w:p w:rsidR="005B3990" w:rsidRPr="00181EDE" w:rsidRDefault="005B3990" w:rsidP="005B3990">
      <w:pPr>
        <w:spacing w:after="0" w:line="240" w:lineRule="auto"/>
        <w:jc w:val="both"/>
        <w:rPr>
          <w:rFonts w:ascii="Times New Roman" w:hAnsi="Times New Roman" w:cs="Times New Roman"/>
          <w:b/>
          <w:sz w:val="28"/>
          <w:szCs w:val="28"/>
          <w:lang w:val="kk-KZ"/>
        </w:rPr>
      </w:pPr>
      <w:r w:rsidRPr="00181EDE">
        <w:rPr>
          <w:rFonts w:ascii="Times New Roman" w:hAnsi="Times New Roman" w:cs="Times New Roman"/>
          <w:b/>
          <w:sz w:val="28"/>
          <w:szCs w:val="28"/>
          <w:lang w:val="kk-KZ"/>
        </w:rPr>
        <w:t>Тақырып: Бұйымға спецификация жасау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 xml:space="preserve">Мақсат: </w:t>
      </w:r>
      <w:r w:rsidR="00181EDE" w:rsidRPr="00181EDE">
        <w:rPr>
          <w:rFonts w:ascii="Times New Roman" w:hAnsi="Times New Roman" w:cs="Times New Roman"/>
          <w:sz w:val="28"/>
          <w:szCs w:val="28"/>
          <w:lang w:val="kk-KZ"/>
        </w:rPr>
        <w:t>Бұйымға спецификация жасау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Сұрақтар: Құрастыру сызбасын қосу. Резервтік жолдарын басқару. Позицияларды ұйымдастыру. Құжаттама бөлімін жасаңыз. Спецификация нысандарын көшіру. Құжаттарды синхрондау. Спецификация нысандарын өңдеу. Құжаттарды қарау</w:t>
      </w:r>
      <w:r w:rsidRPr="00181EDE">
        <w:rPr>
          <w:rFonts w:ascii="Times New Roman" w:hAnsi="Times New Roman" w:cs="Times New Roman"/>
          <w:sz w:val="28"/>
          <w:szCs w:val="28"/>
          <w:lang w:val="kk-KZ"/>
        </w:rPr>
        <w:t>.</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Әдебиет тізімі:</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Есмұханов Ж.М., Қонақпаев К.Қ. Сызба геометрия есептері. – Алматы: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Есхожин Д.З. Сызба геометрия. - Акмола: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 Алматы: Бастау, 2010.</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бойынша есептер мен тапсырмалар.</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Сызба геометрия және инженерлік графика. Оқу құралы. А.Б. Шаяхметов – Қостанай: А.Байтурсынов атындағы ҚМУ, 2017. – 117 с.</w:t>
      </w:r>
    </w:p>
    <w:p w:rsidR="005B3990" w:rsidRPr="00181EDE" w:rsidRDefault="005B3990" w:rsidP="005B3990">
      <w:pPr>
        <w:pStyle w:val="a6"/>
        <w:numPr>
          <w:ilvl w:val="0"/>
          <w:numId w:val="14"/>
        </w:numPr>
        <w:tabs>
          <w:tab w:val="left" w:pos="426"/>
        </w:tabs>
        <w:spacing w:after="0"/>
        <w:ind w:left="426" w:hanging="426"/>
        <w:jc w:val="both"/>
        <w:rPr>
          <w:sz w:val="28"/>
          <w:szCs w:val="28"/>
        </w:rPr>
      </w:pPr>
      <w:r w:rsidRPr="00181EDE">
        <w:rPr>
          <w:sz w:val="28"/>
          <w:szCs w:val="28"/>
        </w:rPr>
        <w:t xml:space="preserve">Инженерная графика и САПР  «КОМПАС»  </w:t>
      </w:r>
      <w:proofErr w:type="spellStart"/>
      <w:r w:rsidRPr="00181EDE">
        <w:rPr>
          <w:sz w:val="28"/>
          <w:szCs w:val="28"/>
        </w:rPr>
        <w:t>Норман</w:t>
      </w:r>
      <w:proofErr w:type="spellEnd"/>
      <w:r w:rsidRPr="00181EDE">
        <w:rPr>
          <w:sz w:val="28"/>
          <w:szCs w:val="28"/>
        </w:rPr>
        <w:t xml:space="preserve"> Т.Т. – Минск:</w:t>
      </w:r>
      <w:r w:rsidRPr="00181EDE">
        <w:rPr>
          <w:sz w:val="28"/>
          <w:szCs w:val="28"/>
          <w:lang w:val="kk-KZ"/>
        </w:rPr>
        <w:t xml:space="preserve"> </w:t>
      </w:r>
      <w:r w:rsidRPr="00181EDE">
        <w:rPr>
          <w:sz w:val="28"/>
          <w:szCs w:val="28"/>
        </w:rPr>
        <w:t>Вы</w:t>
      </w:r>
      <w:r w:rsidRPr="00181EDE">
        <w:rPr>
          <w:sz w:val="28"/>
          <w:szCs w:val="28"/>
        </w:rPr>
        <w:t>с</w:t>
      </w:r>
      <w:r w:rsidRPr="00181EDE">
        <w:rPr>
          <w:sz w:val="28"/>
          <w:szCs w:val="28"/>
        </w:rPr>
        <w:t>шая школа, , 2003-126с</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proofErr w:type="spellStart"/>
      <w:r w:rsidRPr="00181EDE">
        <w:rPr>
          <w:rFonts w:ascii="Times New Roman" w:hAnsi="Times New Roman" w:cs="Times New Roman"/>
          <w:sz w:val="28"/>
          <w:szCs w:val="28"/>
        </w:rPr>
        <w:t>Федорчук</w:t>
      </w:r>
      <w:proofErr w:type="spellEnd"/>
      <w:r w:rsidRPr="00181EDE">
        <w:rPr>
          <w:rFonts w:ascii="Times New Roman" w:hAnsi="Times New Roman" w:cs="Times New Roman"/>
          <w:sz w:val="28"/>
          <w:szCs w:val="28"/>
        </w:rPr>
        <w:t xml:space="preserve"> В.Г., Черненький В.М. «САПР: информационное и прикладное пр</w:t>
      </w:r>
      <w:r w:rsidRPr="00181EDE">
        <w:rPr>
          <w:rFonts w:ascii="Times New Roman" w:hAnsi="Times New Roman" w:cs="Times New Roman"/>
          <w:sz w:val="28"/>
          <w:szCs w:val="28"/>
        </w:rPr>
        <w:t>о</w:t>
      </w:r>
      <w:r w:rsidRPr="00181EDE">
        <w:rPr>
          <w:rFonts w:ascii="Times New Roman" w:hAnsi="Times New Roman" w:cs="Times New Roman"/>
          <w:sz w:val="28"/>
          <w:szCs w:val="28"/>
        </w:rPr>
        <w:t>граммное обеспечение» - Минск: Высшая школа ,1998-156с.</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rPr>
        <w:t xml:space="preserve">«САПР: лабораторный практикум» Под ред.  </w:t>
      </w:r>
      <w:proofErr w:type="spellStart"/>
      <w:r w:rsidRPr="00181EDE">
        <w:rPr>
          <w:rFonts w:ascii="Times New Roman" w:hAnsi="Times New Roman" w:cs="Times New Roman"/>
          <w:sz w:val="28"/>
          <w:szCs w:val="28"/>
        </w:rPr>
        <w:t>Норенкова</w:t>
      </w:r>
      <w:proofErr w:type="spellEnd"/>
      <w:r w:rsidRPr="00181EDE">
        <w:rPr>
          <w:rFonts w:ascii="Times New Roman" w:hAnsi="Times New Roman" w:cs="Times New Roman"/>
          <w:sz w:val="28"/>
          <w:szCs w:val="28"/>
        </w:rPr>
        <w:t xml:space="preserve"> И.П. – Минск: Высшая школа, 1998-143с</w:t>
      </w:r>
      <w:r w:rsidRPr="00181EDE">
        <w:rPr>
          <w:rFonts w:ascii="Times New Roman" w:hAnsi="Times New Roman" w:cs="Times New Roman"/>
          <w:sz w:val="28"/>
          <w:szCs w:val="28"/>
          <w:lang w:val="kk-KZ"/>
        </w:rPr>
        <w:t>.</w:t>
      </w:r>
    </w:p>
    <w:p w:rsidR="005B3990" w:rsidRPr="00181EDE" w:rsidRDefault="005B3990" w:rsidP="005B3990">
      <w:pPr>
        <w:tabs>
          <w:tab w:val="left" w:pos="426"/>
        </w:tabs>
        <w:spacing w:after="0" w:line="240" w:lineRule="auto"/>
        <w:jc w:val="both"/>
        <w:rPr>
          <w:rFonts w:ascii="Times New Roman" w:hAnsi="Times New Roman" w:cs="Times New Roman"/>
          <w:sz w:val="28"/>
          <w:szCs w:val="28"/>
          <w:lang w:val="kk-KZ"/>
        </w:rPr>
      </w:pPr>
    </w:p>
    <w:p w:rsidR="005B3990" w:rsidRPr="00181EDE" w:rsidRDefault="005B3990" w:rsidP="005B3990">
      <w:pPr>
        <w:spacing w:after="0" w:line="240" w:lineRule="auto"/>
        <w:jc w:val="both"/>
        <w:rPr>
          <w:rFonts w:ascii="Times New Roman" w:hAnsi="Times New Roman" w:cs="Times New Roman"/>
          <w:b/>
          <w:sz w:val="28"/>
          <w:szCs w:val="28"/>
          <w:lang w:val="kk-KZ"/>
        </w:rPr>
      </w:pPr>
      <w:r w:rsidRPr="00181EDE">
        <w:rPr>
          <w:rFonts w:ascii="Times New Roman" w:hAnsi="Times New Roman" w:cs="Times New Roman"/>
          <w:b/>
          <w:sz w:val="28"/>
          <w:szCs w:val="28"/>
          <w:lang w:val="kk-KZ"/>
        </w:rPr>
        <w:t>Тақырып: KOMПАС-3D туралы жалпы ақпарат</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 xml:space="preserve">Мақсат: </w:t>
      </w:r>
      <w:r w:rsidR="00181EDE" w:rsidRPr="00181EDE">
        <w:rPr>
          <w:rFonts w:ascii="Times New Roman" w:hAnsi="Times New Roman" w:cs="Times New Roman"/>
          <w:sz w:val="28"/>
          <w:szCs w:val="28"/>
          <w:lang w:val="kk-KZ"/>
        </w:rPr>
        <w:t>KOMПАС-3D туралы жалпы ақпарат</w:t>
      </w:r>
      <w:r w:rsidR="00181EDE">
        <w:rPr>
          <w:rFonts w:ascii="Times New Roman" w:hAnsi="Times New Roman" w:cs="Times New Roman"/>
          <w:sz w:val="28"/>
          <w:szCs w:val="28"/>
          <w:lang w:val="kk-KZ"/>
        </w:rPr>
        <w:t>ты оқу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Сұрақтар: Интерфейстің негізгі элементтері. Модельдеудің жалпы принциптері. Модельдің негізгі шарттары. Эскиздер, контурлар және операциялар.</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Әдебиет тізімі:</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Есмұханов Ж.М., Қонақпаев К.Қ. Сызба геометрия есептері. – Алматы: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Есхожин Д.З. Сызба геометрия. - Акмола: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 Алматы: Бастау, 2010.</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бойынша есептер мен тапсырмалар.</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Сызба геометрия және инженерлік графика. Оқу құралы. А.Б. Шаяхметов – Қостанай: А.Байтурсынов атындағы ҚМУ, 2017. – 117 с.</w:t>
      </w:r>
    </w:p>
    <w:p w:rsidR="005B3990" w:rsidRPr="00181EDE" w:rsidRDefault="005B3990" w:rsidP="005B3990">
      <w:pPr>
        <w:pStyle w:val="a6"/>
        <w:numPr>
          <w:ilvl w:val="0"/>
          <w:numId w:val="14"/>
        </w:numPr>
        <w:tabs>
          <w:tab w:val="left" w:pos="426"/>
        </w:tabs>
        <w:spacing w:after="0"/>
        <w:ind w:left="426" w:hanging="426"/>
        <w:jc w:val="both"/>
        <w:rPr>
          <w:sz w:val="28"/>
          <w:szCs w:val="28"/>
        </w:rPr>
      </w:pPr>
      <w:r w:rsidRPr="00181EDE">
        <w:rPr>
          <w:sz w:val="28"/>
          <w:szCs w:val="28"/>
        </w:rPr>
        <w:t xml:space="preserve">Инженерная графика и САПР  «КОМПАС»  </w:t>
      </w:r>
      <w:proofErr w:type="spellStart"/>
      <w:r w:rsidRPr="00181EDE">
        <w:rPr>
          <w:sz w:val="28"/>
          <w:szCs w:val="28"/>
        </w:rPr>
        <w:t>Норман</w:t>
      </w:r>
      <w:proofErr w:type="spellEnd"/>
      <w:r w:rsidRPr="00181EDE">
        <w:rPr>
          <w:sz w:val="28"/>
          <w:szCs w:val="28"/>
        </w:rPr>
        <w:t xml:space="preserve"> Т.Т. – Минск:</w:t>
      </w:r>
      <w:r w:rsidRPr="00181EDE">
        <w:rPr>
          <w:sz w:val="28"/>
          <w:szCs w:val="28"/>
          <w:lang w:val="kk-KZ"/>
        </w:rPr>
        <w:t xml:space="preserve"> </w:t>
      </w:r>
      <w:r w:rsidRPr="00181EDE">
        <w:rPr>
          <w:sz w:val="28"/>
          <w:szCs w:val="28"/>
        </w:rPr>
        <w:t>Вы</w:t>
      </w:r>
      <w:r w:rsidRPr="00181EDE">
        <w:rPr>
          <w:sz w:val="28"/>
          <w:szCs w:val="28"/>
        </w:rPr>
        <w:t>с</w:t>
      </w:r>
      <w:r w:rsidRPr="00181EDE">
        <w:rPr>
          <w:sz w:val="28"/>
          <w:szCs w:val="28"/>
        </w:rPr>
        <w:t>шая школа, , 2003-126с</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proofErr w:type="spellStart"/>
      <w:r w:rsidRPr="00181EDE">
        <w:rPr>
          <w:rFonts w:ascii="Times New Roman" w:hAnsi="Times New Roman" w:cs="Times New Roman"/>
          <w:sz w:val="28"/>
          <w:szCs w:val="28"/>
        </w:rPr>
        <w:lastRenderedPageBreak/>
        <w:t>Федорчук</w:t>
      </w:r>
      <w:proofErr w:type="spellEnd"/>
      <w:r w:rsidRPr="00181EDE">
        <w:rPr>
          <w:rFonts w:ascii="Times New Roman" w:hAnsi="Times New Roman" w:cs="Times New Roman"/>
          <w:sz w:val="28"/>
          <w:szCs w:val="28"/>
        </w:rPr>
        <w:t xml:space="preserve"> В.Г., Черненький В.М. «САПР: информационное и прикладное пр</w:t>
      </w:r>
      <w:r w:rsidRPr="00181EDE">
        <w:rPr>
          <w:rFonts w:ascii="Times New Roman" w:hAnsi="Times New Roman" w:cs="Times New Roman"/>
          <w:sz w:val="28"/>
          <w:szCs w:val="28"/>
        </w:rPr>
        <w:t>о</w:t>
      </w:r>
      <w:r w:rsidRPr="00181EDE">
        <w:rPr>
          <w:rFonts w:ascii="Times New Roman" w:hAnsi="Times New Roman" w:cs="Times New Roman"/>
          <w:sz w:val="28"/>
          <w:szCs w:val="28"/>
        </w:rPr>
        <w:t>граммное обеспечение» - Минск: Высшая школа ,1998-156с.</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rPr>
        <w:t xml:space="preserve">«САПР: лабораторный практикум» Под ред.  </w:t>
      </w:r>
      <w:proofErr w:type="spellStart"/>
      <w:r w:rsidRPr="00181EDE">
        <w:rPr>
          <w:rFonts w:ascii="Times New Roman" w:hAnsi="Times New Roman" w:cs="Times New Roman"/>
          <w:sz w:val="28"/>
          <w:szCs w:val="28"/>
        </w:rPr>
        <w:t>Норенкова</w:t>
      </w:r>
      <w:proofErr w:type="spellEnd"/>
      <w:r w:rsidRPr="00181EDE">
        <w:rPr>
          <w:rFonts w:ascii="Times New Roman" w:hAnsi="Times New Roman" w:cs="Times New Roman"/>
          <w:sz w:val="28"/>
          <w:szCs w:val="28"/>
        </w:rPr>
        <w:t xml:space="preserve"> И.П. – Минск: Высшая школа, 1998-143с</w:t>
      </w:r>
      <w:r w:rsidRPr="00181EDE">
        <w:rPr>
          <w:rFonts w:ascii="Times New Roman" w:hAnsi="Times New Roman" w:cs="Times New Roman"/>
          <w:sz w:val="28"/>
          <w:szCs w:val="28"/>
          <w:lang w:val="kk-KZ"/>
        </w:rPr>
        <w:t>.</w:t>
      </w:r>
    </w:p>
    <w:p w:rsidR="005B3990" w:rsidRPr="00181EDE" w:rsidRDefault="005B3990" w:rsidP="005B3990">
      <w:pPr>
        <w:tabs>
          <w:tab w:val="left" w:pos="426"/>
        </w:tabs>
        <w:spacing w:after="0" w:line="240" w:lineRule="auto"/>
        <w:jc w:val="both"/>
        <w:rPr>
          <w:rFonts w:ascii="Times New Roman" w:hAnsi="Times New Roman" w:cs="Times New Roman"/>
          <w:sz w:val="28"/>
          <w:szCs w:val="28"/>
          <w:lang w:val="kk-KZ"/>
        </w:rPr>
      </w:pPr>
    </w:p>
    <w:p w:rsidR="005B3990" w:rsidRPr="00181EDE" w:rsidRDefault="005B3990" w:rsidP="005B3990">
      <w:pPr>
        <w:spacing w:after="0" w:line="240" w:lineRule="auto"/>
        <w:jc w:val="both"/>
        <w:rPr>
          <w:rFonts w:ascii="Times New Roman" w:hAnsi="Times New Roman" w:cs="Times New Roman"/>
          <w:b/>
          <w:sz w:val="28"/>
          <w:szCs w:val="28"/>
          <w:lang w:val="kk-KZ"/>
        </w:rPr>
      </w:pPr>
      <w:r w:rsidRPr="00181EDE">
        <w:rPr>
          <w:rFonts w:ascii="Times New Roman" w:hAnsi="Times New Roman" w:cs="Times New Roman"/>
          <w:b/>
          <w:sz w:val="28"/>
          <w:szCs w:val="28"/>
          <w:lang w:val="kk-KZ"/>
        </w:rPr>
        <w:t>Тақырып: Бөлшектің 3D түрін жасау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 xml:space="preserve">Мақсат: </w:t>
      </w:r>
      <w:r w:rsidR="00181EDE" w:rsidRPr="00181EDE">
        <w:rPr>
          <w:rFonts w:ascii="Times New Roman" w:hAnsi="Times New Roman" w:cs="Times New Roman"/>
          <w:sz w:val="28"/>
          <w:szCs w:val="28"/>
          <w:lang w:val="kk-KZ"/>
        </w:rPr>
        <w:t>Бөлшектің 3D түрін жасау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 xml:space="preserve">Сұрақтар: Жүйені алдын ала орнату. Бөлшектің файлын жасау. Бөлшектің қасиеттерін анықтау. Үлгінің файлын сақтау. Бөлшектің негізін жасаңыз. Байланыстар. Материалды негізге қосу. Айналы массивты жасау. </w:t>
      </w:r>
      <w:hyperlink r:id="rId6" w:history="1">
        <w:r w:rsidRPr="00181EDE">
          <w:rPr>
            <w:rFonts w:ascii="Times New Roman" w:hAnsi="Times New Roman" w:cs="Times New Roman"/>
            <w:sz w:val="28"/>
            <w:szCs w:val="28"/>
            <w:lang w:val="kk-KZ"/>
          </w:rPr>
          <w:t>Дөңгелектету</w:t>
        </w:r>
      </w:hyperlink>
      <w:r w:rsidRPr="00181EDE">
        <w:rPr>
          <w:rFonts w:ascii="Times New Roman" w:hAnsi="Times New Roman" w:cs="Times New Roman"/>
          <w:sz w:val="28"/>
          <w:szCs w:val="28"/>
          <w:lang w:val="kk-KZ"/>
        </w:rPr>
        <w:t xml:space="preserve">лерді қосу. Үлгінің көрінісің өзгерту. Негізінің қабырғаларың  </w:t>
      </w:r>
      <w:hyperlink r:id="rId7" w:history="1">
        <w:r w:rsidRPr="00181EDE">
          <w:rPr>
            <w:rFonts w:ascii="Times New Roman" w:hAnsi="Times New Roman" w:cs="Times New Roman"/>
            <w:sz w:val="28"/>
            <w:szCs w:val="28"/>
            <w:lang w:val="kk-KZ"/>
          </w:rPr>
          <w:t>дөңгелектету</w:t>
        </w:r>
      </w:hyperlink>
      <w:r w:rsidRPr="00181EDE">
        <w:rPr>
          <w:rFonts w:ascii="Times New Roman" w:hAnsi="Times New Roman" w:cs="Times New Roman"/>
          <w:sz w:val="28"/>
          <w:szCs w:val="28"/>
          <w:lang w:val="kk-KZ"/>
        </w:rPr>
        <w:t xml:space="preserve">. </w:t>
      </w:r>
      <w:hyperlink r:id="rId8" w:history="1">
        <w:r w:rsidRPr="00181EDE">
          <w:rPr>
            <w:rFonts w:ascii="Times New Roman" w:hAnsi="Times New Roman" w:cs="Times New Roman"/>
            <w:sz w:val="28"/>
            <w:szCs w:val="28"/>
            <w:lang w:val="kk-KZ"/>
          </w:rPr>
          <w:t>Жырашық</w:t>
        </w:r>
      </w:hyperlink>
      <w:r w:rsidRPr="00181EDE">
        <w:rPr>
          <w:rFonts w:ascii="Times New Roman" w:hAnsi="Times New Roman" w:cs="Times New Roman"/>
          <w:sz w:val="28"/>
          <w:szCs w:val="28"/>
          <w:lang w:val="kk-KZ"/>
        </w:rPr>
        <w:t>тарды жасау. Жүзілерді қосу. Тесіктерді қосу. Бұранданың белгілеуін жасау.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Әдебиет тізімі:</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Есмұханов Ж.М., Қонақпаев К.Қ. Сызба геометрия есептері. – Алматы: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Есхожин Д.З. Сызба геометрия. - Акмола: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 Алматы: Бастау, 2010.</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бойынша есептер мен тапсырмалар.</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Сызба геометрия және инженерлік графика. Оқу құралы. А.Б. Шаяхметов – Қостанай: А.Байтурсынов атындағы ҚМУ, 2017. – 117 с.</w:t>
      </w:r>
    </w:p>
    <w:p w:rsidR="005B3990" w:rsidRPr="00181EDE" w:rsidRDefault="005B3990" w:rsidP="005B3990">
      <w:pPr>
        <w:pStyle w:val="a6"/>
        <w:numPr>
          <w:ilvl w:val="0"/>
          <w:numId w:val="14"/>
        </w:numPr>
        <w:tabs>
          <w:tab w:val="left" w:pos="426"/>
        </w:tabs>
        <w:spacing w:after="0"/>
        <w:ind w:left="426" w:hanging="426"/>
        <w:jc w:val="both"/>
        <w:rPr>
          <w:sz w:val="28"/>
          <w:szCs w:val="28"/>
        </w:rPr>
      </w:pPr>
      <w:r w:rsidRPr="00181EDE">
        <w:rPr>
          <w:sz w:val="28"/>
          <w:szCs w:val="28"/>
        </w:rPr>
        <w:t xml:space="preserve">Инженерная графика и САПР  «КОМПАС»  </w:t>
      </w:r>
      <w:proofErr w:type="spellStart"/>
      <w:r w:rsidRPr="00181EDE">
        <w:rPr>
          <w:sz w:val="28"/>
          <w:szCs w:val="28"/>
        </w:rPr>
        <w:t>Норман</w:t>
      </w:r>
      <w:proofErr w:type="spellEnd"/>
      <w:r w:rsidRPr="00181EDE">
        <w:rPr>
          <w:sz w:val="28"/>
          <w:szCs w:val="28"/>
        </w:rPr>
        <w:t xml:space="preserve"> Т.Т. – Минск:</w:t>
      </w:r>
      <w:r w:rsidRPr="00181EDE">
        <w:rPr>
          <w:sz w:val="28"/>
          <w:szCs w:val="28"/>
          <w:lang w:val="kk-KZ"/>
        </w:rPr>
        <w:t xml:space="preserve"> </w:t>
      </w:r>
      <w:r w:rsidRPr="00181EDE">
        <w:rPr>
          <w:sz w:val="28"/>
          <w:szCs w:val="28"/>
        </w:rPr>
        <w:t>Вы</w:t>
      </w:r>
      <w:r w:rsidRPr="00181EDE">
        <w:rPr>
          <w:sz w:val="28"/>
          <w:szCs w:val="28"/>
        </w:rPr>
        <w:t>с</w:t>
      </w:r>
      <w:r w:rsidRPr="00181EDE">
        <w:rPr>
          <w:sz w:val="28"/>
          <w:szCs w:val="28"/>
        </w:rPr>
        <w:t>шая школа, , 2003-126с</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proofErr w:type="spellStart"/>
      <w:r w:rsidRPr="00181EDE">
        <w:rPr>
          <w:rFonts w:ascii="Times New Roman" w:hAnsi="Times New Roman" w:cs="Times New Roman"/>
          <w:sz w:val="28"/>
          <w:szCs w:val="28"/>
        </w:rPr>
        <w:t>Федорчук</w:t>
      </w:r>
      <w:proofErr w:type="spellEnd"/>
      <w:r w:rsidRPr="00181EDE">
        <w:rPr>
          <w:rFonts w:ascii="Times New Roman" w:hAnsi="Times New Roman" w:cs="Times New Roman"/>
          <w:sz w:val="28"/>
          <w:szCs w:val="28"/>
        </w:rPr>
        <w:t xml:space="preserve"> В.Г., Черненький В.М. «САПР: информационное и прикладное пр</w:t>
      </w:r>
      <w:r w:rsidRPr="00181EDE">
        <w:rPr>
          <w:rFonts w:ascii="Times New Roman" w:hAnsi="Times New Roman" w:cs="Times New Roman"/>
          <w:sz w:val="28"/>
          <w:szCs w:val="28"/>
        </w:rPr>
        <w:t>о</w:t>
      </w:r>
      <w:r w:rsidRPr="00181EDE">
        <w:rPr>
          <w:rFonts w:ascii="Times New Roman" w:hAnsi="Times New Roman" w:cs="Times New Roman"/>
          <w:sz w:val="28"/>
          <w:szCs w:val="28"/>
        </w:rPr>
        <w:t>граммное обеспечение» - Минск: Высшая школа ,1998-156с.</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rPr>
        <w:t xml:space="preserve">«САПР: лабораторный практикум» Под ред.  </w:t>
      </w:r>
      <w:proofErr w:type="spellStart"/>
      <w:r w:rsidRPr="00181EDE">
        <w:rPr>
          <w:rFonts w:ascii="Times New Roman" w:hAnsi="Times New Roman" w:cs="Times New Roman"/>
          <w:sz w:val="28"/>
          <w:szCs w:val="28"/>
        </w:rPr>
        <w:t>Норенкова</w:t>
      </w:r>
      <w:proofErr w:type="spellEnd"/>
      <w:r w:rsidRPr="00181EDE">
        <w:rPr>
          <w:rFonts w:ascii="Times New Roman" w:hAnsi="Times New Roman" w:cs="Times New Roman"/>
          <w:sz w:val="28"/>
          <w:szCs w:val="28"/>
        </w:rPr>
        <w:t xml:space="preserve"> И.П. – Минск: Высшая школа, 1998-143с</w:t>
      </w:r>
      <w:r w:rsidRPr="00181EDE">
        <w:rPr>
          <w:rFonts w:ascii="Times New Roman" w:hAnsi="Times New Roman" w:cs="Times New Roman"/>
          <w:sz w:val="28"/>
          <w:szCs w:val="28"/>
          <w:lang w:val="kk-KZ"/>
        </w:rPr>
        <w:t>.</w:t>
      </w:r>
    </w:p>
    <w:p w:rsidR="005B3990" w:rsidRPr="00181EDE" w:rsidRDefault="005B3990" w:rsidP="005B3990">
      <w:pPr>
        <w:tabs>
          <w:tab w:val="left" w:pos="426"/>
        </w:tabs>
        <w:spacing w:after="0" w:line="240" w:lineRule="auto"/>
        <w:jc w:val="both"/>
        <w:rPr>
          <w:rFonts w:ascii="Times New Roman" w:hAnsi="Times New Roman" w:cs="Times New Roman"/>
          <w:sz w:val="28"/>
          <w:szCs w:val="28"/>
          <w:lang w:val="kk-KZ"/>
        </w:rPr>
      </w:pPr>
    </w:p>
    <w:p w:rsidR="005B3990" w:rsidRPr="00181EDE" w:rsidRDefault="005B3990" w:rsidP="005B3990">
      <w:pPr>
        <w:spacing w:after="0" w:line="240" w:lineRule="auto"/>
        <w:jc w:val="both"/>
        <w:rPr>
          <w:rFonts w:ascii="Times New Roman" w:hAnsi="Times New Roman" w:cs="Times New Roman"/>
          <w:b/>
          <w:sz w:val="28"/>
          <w:szCs w:val="28"/>
          <w:lang w:val="kk-KZ"/>
        </w:rPr>
      </w:pPr>
      <w:r w:rsidRPr="00181EDE">
        <w:rPr>
          <w:rFonts w:ascii="Times New Roman" w:hAnsi="Times New Roman" w:cs="Times New Roman"/>
          <w:b/>
          <w:sz w:val="28"/>
          <w:szCs w:val="28"/>
          <w:lang w:val="kk-KZ"/>
        </w:rPr>
        <w:t>Тақырып: Жұмыс сызбасын жасау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 xml:space="preserve">Мақсат: </w:t>
      </w:r>
      <w:r w:rsidR="00181EDE" w:rsidRPr="00181EDE">
        <w:rPr>
          <w:rFonts w:ascii="Times New Roman" w:hAnsi="Times New Roman" w:cs="Times New Roman"/>
          <w:sz w:val="28"/>
          <w:szCs w:val="28"/>
          <w:lang w:val="kk-KZ"/>
        </w:rPr>
        <w:t>Жұмыс сызбасын жасау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Сұрақтар: Негізгі көріністі таңдаңыз. Суретті жасау және орнату. Стандартты көріністер жасаңыз. Қиманы жасау. Көріністерді жылжыту. Жергілікті көріністі жасау. Шығару элементін жасау.Сызуды дайындау.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Әдебиет тізімі:</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Есмұханов Ж.М., Қонақпаев К.Қ. Сызба геометрия есептері. – Алматы: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Есхожин Д.З. Сызба геометрия. - Акмола: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 Алматы: Бастау, 2010.</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бойынша есептер мен тапсырмалар.</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Сызба геометрия және инженерлік графика. Оқу құралы. А.Б. Шаяхметов – Қостанай: А.Байтурсынов атындағы ҚМУ, 2017. – 117 с.</w:t>
      </w:r>
    </w:p>
    <w:p w:rsidR="005B3990" w:rsidRPr="00181EDE" w:rsidRDefault="005B3990" w:rsidP="005B3990">
      <w:pPr>
        <w:pStyle w:val="a6"/>
        <w:numPr>
          <w:ilvl w:val="0"/>
          <w:numId w:val="14"/>
        </w:numPr>
        <w:tabs>
          <w:tab w:val="left" w:pos="426"/>
        </w:tabs>
        <w:spacing w:after="0"/>
        <w:ind w:left="426" w:hanging="426"/>
        <w:jc w:val="both"/>
        <w:rPr>
          <w:sz w:val="28"/>
          <w:szCs w:val="28"/>
        </w:rPr>
      </w:pPr>
      <w:r w:rsidRPr="00181EDE">
        <w:rPr>
          <w:sz w:val="28"/>
          <w:szCs w:val="28"/>
        </w:rPr>
        <w:lastRenderedPageBreak/>
        <w:t xml:space="preserve">Инженерная графика и САПР  «КОМПАС»  </w:t>
      </w:r>
      <w:proofErr w:type="spellStart"/>
      <w:r w:rsidRPr="00181EDE">
        <w:rPr>
          <w:sz w:val="28"/>
          <w:szCs w:val="28"/>
        </w:rPr>
        <w:t>Норман</w:t>
      </w:r>
      <w:proofErr w:type="spellEnd"/>
      <w:r w:rsidRPr="00181EDE">
        <w:rPr>
          <w:sz w:val="28"/>
          <w:szCs w:val="28"/>
        </w:rPr>
        <w:t xml:space="preserve"> Т.Т. – Минск:</w:t>
      </w:r>
      <w:r w:rsidRPr="00181EDE">
        <w:rPr>
          <w:sz w:val="28"/>
          <w:szCs w:val="28"/>
          <w:lang w:val="kk-KZ"/>
        </w:rPr>
        <w:t xml:space="preserve"> </w:t>
      </w:r>
      <w:r w:rsidRPr="00181EDE">
        <w:rPr>
          <w:sz w:val="28"/>
          <w:szCs w:val="28"/>
        </w:rPr>
        <w:t>Вы</w:t>
      </w:r>
      <w:r w:rsidRPr="00181EDE">
        <w:rPr>
          <w:sz w:val="28"/>
          <w:szCs w:val="28"/>
        </w:rPr>
        <w:t>с</w:t>
      </w:r>
      <w:r w:rsidRPr="00181EDE">
        <w:rPr>
          <w:sz w:val="28"/>
          <w:szCs w:val="28"/>
        </w:rPr>
        <w:t>шая школа, , 2003-126с</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proofErr w:type="spellStart"/>
      <w:r w:rsidRPr="00181EDE">
        <w:rPr>
          <w:rFonts w:ascii="Times New Roman" w:hAnsi="Times New Roman" w:cs="Times New Roman"/>
          <w:sz w:val="28"/>
          <w:szCs w:val="28"/>
        </w:rPr>
        <w:t>Федорчук</w:t>
      </w:r>
      <w:proofErr w:type="spellEnd"/>
      <w:r w:rsidRPr="00181EDE">
        <w:rPr>
          <w:rFonts w:ascii="Times New Roman" w:hAnsi="Times New Roman" w:cs="Times New Roman"/>
          <w:sz w:val="28"/>
          <w:szCs w:val="28"/>
        </w:rPr>
        <w:t xml:space="preserve"> В.Г., Черненький В.М. «САПР: информационное и прикладное пр</w:t>
      </w:r>
      <w:r w:rsidRPr="00181EDE">
        <w:rPr>
          <w:rFonts w:ascii="Times New Roman" w:hAnsi="Times New Roman" w:cs="Times New Roman"/>
          <w:sz w:val="28"/>
          <w:szCs w:val="28"/>
        </w:rPr>
        <w:t>о</w:t>
      </w:r>
      <w:r w:rsidRPr="00181EDE">
        <w:rPr>
          <w:rFonts w:ascii="Times New Roman" w:hAnsi="Times New Roman" w:cs="Times New Roman"/>
          <w:sz w:val="28"/>
          <w:szCs w:val="28"/>
        </w:rPr>
        <w:t>граммное обеспечение» - Минск: Высшая школа ,1998-156с.</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rPr>
        <w:t xml:space="preserve">«САПР: лабораторный практикум» Под ред.  </w:t>
      </w:r>
      <w:proofErr w:type="spellStart"/>
      <w:r w:rsidRPr="00181EDE">
        <w:rPr>
          <w:rFonts w:ascii="Times New Roman" w:hAnsi="Times New Roman" w:cs="Times New Roman"/>
          <w:sz w:val="28"/>
          <w:szCs w:val="28"/>
        </w:rPr>
        <w:t>Норенкова</w:t>
      </w:r>
      <w:proofErr w:type="spellEnd"/>
      <w:r w:rsidRPr="00181EDE">
        <w:rPr>
          <w:rFonts w:ascii="Times New Roman" w:hAnsi="Times New Roman" w:cs="Times New Roman"/>
          <w:sz w:val="28"/>
          <w:szCs w:val="28"/>
        </w:rPr>
        <w:t xml:space="preserve"> И.П. – Минск: Высшая школа, 1998-143с</w:t>
      </w:r>
      <w:r w:rsidRPr="00181EDE">
        <w:rPr>
          <w:rFonts w:ascii="Times New Roman" w:hAnsi="Times New Roman" w:cs="Times New Roman"/>
          <w:sz w:val="28"/>
          <w:szCs w:val="28"/>
          <w:lang w:val="kk-KZ"/>
        </w:rPr>
        <w:t>.</w:t>
      </w:r>
    </w:p>
    <w:p w:rsidR="005B3990" w:rsidRPr="00181EDE" w:rsidRDefault="005B3990" w:rsidP="005B3990">
      <w:pPr>
        <w:tabs>
          <w:tab w:val="left" w:pos="426"/>
        </w:tabs>
        <w:spacing w:after="0" w:line="240" w:lineRule="auto"/>
        <w:jc w:val="both"/>
        <w:rPr>
          <w:rFonts w:ascii="Times New Roman" w:hAnsi="Times New Roman" w:cs="Times New Roman"/>
          <w:sz w:val="28"/>
          <w:szCs w:val="28"/>
          <w:lang w:val="kk-KZ"/>
        </w:rPr>
      </w:pPr>
    </w:p>
    <w:p w:rsidR="005B3990" w:rsidRPr="00181EDE" w:rsidRDefault="005B3990" w:rsidP="005B3990">
      <w:pPr>
        <w:spacing w:after="0" w:line="240" w:lineRule="auto"/>
        <w:jc w:val="both"/>
        <w:rPr>
          <w:rFonts w:ascii="Times New Roman" w:hAnsi="Times New Roman" w:cs="Times New Roman"/>
          <w:b/>
          <w:sz w:val="28"/>
          <w:szCs w:val="28"/>
          <w:lang w:val="kk-KZ"/>
        </w:rPr>
      </w:pPr>
      <w:r w:rsidRPr="00181EDE">
        <w:rPr>
          <w:rFonts w:ascii="Times New Roman" w:hAnsi="Times New Roman" w:cs="Times New Roman"/>
          <w:b/>
          <w:sz w:val="28"/>
          <w:szCs w:val="28"/>
          <w:lang w:val="kk-KZ"/>
        </w:rPr>
        <w:t>Тақырып: Құрастырма бірлікті құру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 xml:space="preserve">Мақсат: </w:t>
      </w:r>
      <w:r w:rsidR="00181EDE" w:rsidRPr="00181EDE">
        <w:rPr>
          <w:rFonts w:ascii="Times New Roman" w:hAnsi="Times New Roman" w:cs="Times New Roman"/>
          <w:sz w:val="28"/>
          <w:szCs w:val="28"/>
          <w:lang w:val="kk-KZ"/>
        </w:rPr>
        <w:t>Құрастырма бірлікті құру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 xml:space="preserve">Сұрақтар: Материалдар жәнеСортаменттер кітапханасы. Жинау файлын жасау. Файлдардан компоненттер қосу. Компоненттердің салыстырмалы орналасуын көрсету. Компоненттерді </w:t>
      </w:r>
      <w:hyperlink r:id="rId9" w:history="1">
        <w:r w:rsidRPr="00181EDE">
          <w:rPr>
            <w:rFonts w:ascii="Times New Roman" w:hAnsi="Times New Roman" w:cs="Times New Roman"/>
            <w:sz w:val="28"/>
            <w:szCs w:val="28"/>
            <w:lang w:val="kk-KZ"/>
          </w:rPr>
          <w:t>түйіндесу</w:t>
        </w:r>
      </w:hyperlink>
      <w:r w:rsidRPr="00181EDE">
        <w:rPr>
          <w:rFonts w:ascii="Times New Roman" w:hAnsi="Times New Roman" w:cs="Times New Roman"/>
          <w:sz w:val="28"/>
          <w:szCs w:val="28"/>
          <w:lang w:val="kk-KZ"/>
        </w:rPr>
        <w:t>.</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Әдебиет тізімі:</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Есмұханов Ж.М., Қонақпаев К.Қ. Сызба геометрия есептері. – Алматы: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Есхожин Д.З. Сызба геометрия. - Акмола: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 Алматы: Бастау, 2010.</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бойынша есептер мен тапсырмалар.</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Сызба геометрия және инженерлік графика. Оқу құралы. А.Б. Шаяхметов – Қостанай: А.Байтурсынов атындағы ҚМУ, 2017. – 117 с.</w:t>
      </w:r>
    </w:p>
    <w:p w:rsidR="005B3990" w:rsidRPr="00181EDE" w:rsidRDefault="005B3990" w:rsidP="005B3990">
      <w:pPr>
        <w:pStyle w:val="a6"/>
        <w:numPr>
          <w:ilvl w:val="0"/>
          <w:numId w:val="14"/>
        </w:numPr>
        <w:tabs>
          <w:tab w:val="left" w:pos="426"/>
        </w:tabs>
        <w:spacing w:after="0"/>
        <w:ind w:left="426" w:hanging="426"/>
        <w:jc w:val="both"/>
        <w:rPr>
          <w:sz w:val="28"/>
          <w:szCs w:val="28"/>
        </w:rPr>
      </w:pPr>
      <w:r w:rsidRPr="00181EDE">
        <w:rPr>
          <w:sz w:val="28"/>
          <w:szCs w:val="28"/>
        </w:rPr>
        <w:t xml:space="preserve">Инженерная графика и САПР  «КОМПАС»  </w:t>
      </w:r>
      <w:proofErr w:type="spellStart"/>
      <w:r w:rsidRPr="00181EDE">
        <w:rPr>
          <w:sz w:val="28"/>
          <w:szCs w:val="28"/>
        </w:rPr>
        <w:t>Норман</w:t>
      </w:r>
      <w:proofErr w:type="spellEnd"/>
      <w:r w:rsidRPr="00181EDE">
        <w:rPr>
          <w:sz w:val="28"/>
          <w:szCs w:val="28"/>
        </w:rPr>
        <w:t xml:space="preserve"> Т.Т. – Минск:</w:t>
      </w:r>
      <w:r w:rsidRPr="00181EDE">
        <w:rPr>
          <w:sz w:val="28"/>
          <w:szCs w:val="28"/>
          <w:lang w:val="kk-KZ"/>
        </w:rPr>
        <w:t xml:space="preserve"> </w:t>
      </w:r>
      <w:r w:rsidRPr="00181EDE">
        <w:rPr>
          <w:sz w:val="28"/>
          <w:szCs w:val="28"/>
        </w:rPr>
        <w:t>Вы</w:t>
      </w:r>
      <w:r w:rsidRPr="00181EDE">
        <w:rPr>
          <w:sz w:val="28"/>
          <w:szCs w:val="28"/>
        </w:rPr>
        <w:t>с</w:t>
      </w:r>
      <w:r w:rsidRPr="00181EDE">
        <w:rPr>
          <w:sz w:val="28"/>
          <w:szCs w:val="28"/>
        </w:rPr>
        <w:t>шая школа, , 2003-126с</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proofErr w:type="spellStart"/>
      <w:r w:rsidRPr="00181EDE">
        <w:rPr>
          <w:rFonts w:ascii="Times New Roman" w:hAnsi="Times New Roman" w:cs="Times New Roman"/>
          <w:sz w:val="28"/>
          <w:szCs w:val="28"/>
        </w:rPr>
        <w:t>Федорчук</w:t>
      </w:r>
      <w:proofErr w:type="spellEnd"/>
      <w:r w:rsidRPr="00181EDE">
        <w:rPr>
          <w:rFonts w:ascii="Times New Roman" w:hAnsi="Times New Roman" w:cs="Times New Roman"/>
          <w:sz w:val="28"/>
          <w:szCs w:val="28"/>
        </w:rPr>
        <w:t xml:space="preserve"> В.Г., Черненький В.М. «САПР: информационное и прикладное пр</w:t>
      </w:r>
      <w:r w:rsidRPr="00181EDE">
        <w:rPr>
          <w:rFonts w:ascii="Times New Roman" w:hAnsi="Times New Roman" w:cs="Times New Roman"/>
          <w:sz w:val="28"/>
          <w:szCs w:val="28"/>
        </w:rPr>
        <w:t>о</w:t>
      </w:r>
      <w:r w:rsidRPr="00181EDE">
        <w:rPr>
          <w:rFonts w:ascii="Times New Roman" w:hAnsi="Times New Roman" w:cs="Times New Roman"/>
          <w:sz w:val="28"/>
          <w:szCs w:val="28"/>
        </w:rPr>
        <w:t>граммное обеспечение» - Минск: Высшая школа ,1998-156с.</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rPr>
        <w:t xml:space="preserve">«САПР: лабораторный практикум» Под ред.  </w:t>
      </w:r>
      <w:proofErr w:type="spellStart"/>
      <w:r w:rsidRPr="00181EDE">
        <w:rPr>
          <w:rFonts w:ascii="Times New Roman" w:hAnsi="Times New Roman" w:cs="Times New Roman"/>
          <w:sz w:val="28"/>
          <w:szCs w:val="28"/>
        </w:rPr>
        <w:t>Норенкова</w:t>
      </w:r>
      <w:proofErr w:type="spellEnd"/>
      <w:r w:rsidRPr="00181EDE">
        <w:rPr>
          <w:rFonts w:ascii="Times New Roman" w:hAnsi="Times New Roman" w:cs="Times New Roman"/>
          <w:sz w:val="28"/>
          <w:szCs w:val="28"/>
        </w:rPr>
        <w:t xml:space="preserve"> И.П. – Минск: Высшая школа, 1998-143с</w:t>
      </w:r>
      <w:r w:rsidRPr="00181EDE">
        <w:rPr>
          <w:rFonts w:ascii="Times New Roman" w:hAnsi="Times New Roman" w:cs="Times New Roman"/>
          <w:sz w:val="28"/>
          <w:szCs w:val="28"/>
          <w:lang w:val="kk-KZ"/>
        </w:rPr>
        <w:t>.</w:t>
      </w:r>
    </w:p>
    <w:p w:rsidR="005B3990" w:rsidRPr="00181EDE" w:rsidRDefault="005B3990" w:rsidP="005B3990">
      <w:pPr>
        <w:tabs>
          <w:tab w:val="left" w:pos="426"/>
        </w:tabs>
        <w:spacing w:after="0" w:line="240" w:lineRule="auto"/>
        <w:jc w:val="both"/>
        <w:rPr>
          <w:rFonts w:ascii="Times New Roman" w:hAnsi="Times New Roman" w:cs="Times New Roman"/>
          <w:sz w:val="28"/>
          <w:szCs w:val="28"/>
          <w:lang w:val="kk-KZ"/>
        </w:rPr>
      </w:pPr>
    </w:p>
    <w:p w:rsidR="005B3990" w:rsidRPr="00181EDE" w:rsidRDefault="005B3990" w:rsidP="005B3990">
      <w:pPr>
        <w:spacing w:after="0" w:line="240" w:lineRule="auto"/>
        <w:jc w:val="both"/>
        <w:rPr>
          <w:rFonts w:ascii="Times New Roman" w:hAnsi="Times New Roman" w:cs="Times New Roman"/>
          <w:b/>
          <w:sz w:val="28"/>
          <w:szCs w:val="28"/>
          <w:lang w:val="kk-KZ"/>
        </w:rPr>
      </w:pPr>
      <w:r w:rsidRPr="00181EDE">
        <w:rPr>
          <w:rFonts w:ascii="Times New Roman" w:hAnsi="Times New Roman" w:cs="Times New Roman"/>
          <w:b/>
          <w:sz w:val="28"/>
          <w:szCs w:val="28"/>
          <w:lang w:val="kk-KZ"/>
        </w:rPr>
        <w:t>Тақырып: Табақты бөлшектерді модельдеу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 xml:space="preserve">Мақсат: </w:t>
      </w:r>
      <w:bookmarkStart w:id="0" w:name="_GoBack"/>
      <w:r w:rsidR="00181EDE" w:rsidRPr="00181EDE">
        <w:rPr>
          <w:rFonts w:ascii="Times New Roman" w:hAnsi="Times New Roman" w:cs="Times New Roman"/>
          <w:sz w:val="28"/>
          <w:szCs w:val="28"/>
          <w:lang w:val="kk-KZ"/>
        </w:rPr>
        <w:t>Табақты бөлшектерді модельдеу</w:t>
      </w:r>
      <w:bookmarkEnd w:id="0"/>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Сұрақтар: Табақты дене және табақты бөлшек. Табақты денені алдын ала орнату. Табақты денені жасау. Нобайына сәйкес бүгу. Қабырға бойымен бүгу. Ауыстыру, орналастыру, бүктемелерді босату. Астыңғы жағындағы бүктемелер. Бүктемелердің бұрышын бақылау. Шегіністері бар бүктемелерді қосу.</w:t>
      </w:r>
    </w:p>
    <w:p w:rsidR="005B3990" w:rsidRPr="00181EDE" w:rsidRDefault="005B3990" w:rsidP="005B3990">
      <w:pPr>
        <w:spacing w:after="0" w:line="240" w:lineRule="auto"/>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Әдебиет тізімі:</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Есмұханов Ж.М., Қонақпаев К.Қ. Сызба геометрия есептері. – Алматы: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Есхожин Д.З. Сызба геометрия. - Акмола: 1995.</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 Алматы: Бастау, 2010.</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t>Нәби Ы.А. Сызба геометрия және инженерліқ графика бойынша есептер мен тапсырмалар.</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lang w:val="kk-KZ"/>
        </w:rPr>
        <w:lastRenderedPageBreak/>
        <w:t>Сызба геометрия және инженерлік графика. Оқу құралы. А.Б. Шаяхметов – Қостанай: А.Байтурсынов атындағы ҚМУ, 2017. – 117 с.</w:t>
      </w:r>
    </w:p>
    <w:p w:rsidR="005B3990" w:rsidRPr="00181EDE" w:rsidRDefault="005B3990" w:rsidP="005B3990">
      <w:pPr>
        <w:pStyle w:val="a6"/>
        <w:numPr>
          <w:ilvl w:val="0"/>
          <w:numId w:val="14"/>
        </w:numPr>
        <w:tabs>
          <w:tab w:val="left" w:pos="426"/>
        </w:tabs>
        <w:spacing w:after="0"/>
        <w:ind w:left="426" w:hanging="426"/>
        <w:jc w:val="both"/>
        <w:rPr>
          <w:sz w:val="28"/>
          <w:szCs w:val="28"/>
        </w:rPr>
      </w:pPr>
      <w:r w:rsidRPr="00181EDE">
        <w:rPr>
          <w:sz w:val="28"/>
          <w:szCs w:val="28"/>
        </w:rPr>
        <w:t xml:space="preserve">Инженерная графика и САПР  «КОМПАС»  </w:t>
      </w:r>
      <w:proofErr w:type="spellStart"/>
      <w:r w:rsidRPr="00181EDE">
        <w:rPr>
          <w:sz w:val="28"/>
          <w:szCs w:val="28"/>
        </w:rPr>
        <w:t>Норман</w:t>
      </w:r>
      <w:proofErr w:type="spellEnd"/>
      <w:r w:rsidRPr="00181EDE">
        <w:rPr>
          <w:sz w:val="28"/>
          <w:szCs w:val="28"/>
        </w:rPr>
        <w:t xml:space="preserve"> Т.Т. – Минск:</w:t>
      </w:r>
      <w:r w:rsidRPr="00181EDE">
        <w:rPr>
          <w:sz w:val="28"/>
          <w:szCs w:val="28"/>
          <w:lang w:val="kk-KZ"/>
        </w:rPr>
        <w:t xml:space="preserve"> </w:t>
      </w:r>
      <w:r w:rsidRPr="00181EDE">
        <w:rPr>
          <w:sz w:val="28"/>
          <w:szCs w:val="28"/>
        </w:rPr>
        <w:t>Вы</w:t>
      </w:r>
      <w:r w:rsidRPr="00181EDE">
        <w:rPr>
          <w:sz w:val="28"/>
          <w:szCs w:val="28"/>
        </w:rPr>
        <w:t>с</w:t>
      </w:r>
      <w:r w:rsidRPr="00181EDE">
        <w:rPr>
          <w:sz w:val="28"/>
          <w:szCs w:val="28"/>
        </w:rPr>
        <w:t>шая школа, , 2003-126с</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proofErr w:type="spellStart"/>
      <w:r w:rsidRPr="00181EDE">
        <w:rPr>
          <w:rFonts w:ascii="Times New Roman" w:hAnsi="Times New Roman" w:cs="Times New Roman"/>
          <w:sz w:val="28"/>
          <w:szCs w:val="28"/>
        </w:rPr>
        <w:t>Федорчук</w:t>
      </w:r>
      <w:proofErr w:type="spellEnd"/>
      <w:r w:rsidRPr="00181EDE">
        <w:rPr>
          <w:rFonts w:ascii="Times New Roman" w:hAnsi="Times New Roman" w:cs="Times New Roman"/>
          <w:sz w:val="28"/>
          <w:szCs w:val="28"/>
        </w:rPr>
        <w:t xml:space="preserve"> В.Г., Черненький В.М. «САПР: информационное и прикладное пр</w:t>
      </w:r>
      <w:r w:rsidRPr="00181EDE">
        <w:rPr>
          <w:rFonts w:ascii="Times New Roman" w:hAnsi="Times New Roman" w:cs="Times New Roman"/>
          <w:sz w:val="28"/>
          <w:szCs w:val="28"/>
        </w:rPr>
        <w:t>о</w:t>
      </w:r>
      <w:r w:rsidRPr="00181EDE">
        <w:rPr>
          <w:rFonts w:ascii="Times New Roman" w:hAnsi="Times New Roman" w:cs="Times New Roman"/>
          <w:sz w:val="28"/>
          <w:szCs w:val="28"/>
        </w:rPr>
        <w:t>граммное обеспечение» - Минск: Высшая школа ,1998-156с.</w:t>
      </w:r>
    </w:p>
    <w:p w:rsidR="005B3990" w:rsidRPr="00181EDE" w:rsidRDefault="005B3990" w:rsidP="005B3990">
      <w:pPr>
        <w:numPr>
          <w:ilvl w:val="0"/>
          <w:numId w:val="14"/>
        </w:numPr>
        <w:tabs>
          <w:tab w:val="left" w:pos="426"/>
        </w:tabs>
        <w:spacing w:after="0" w:line="240" w:lineRule="auto"/>
        <w:ind w:left="426" w:hanging="426"/>
        <w:jc w:val="both"/>
        <w:rPr>
          <w:rFonts w:ascii="Times New Roman" w:hAnsi="Times New Roman" w:cs="Times New Roman"/>
          <w:sz w:val="28"/>
          <w:szCs w:val="28"/>
          <w:lang w:val="kk-KZ"/>
        </w:rPr>
      </w:pPr>
      <w:r w:rsidRPr="00181EDE">
        <w:rPr>
          <w:rFonts w:ascii="Times New Roman" w:hAnsi="Times New Roman" w:cs="Times New Roman"/>
          <w:sz w:val="28"/>
          <w:szCs w:val="28"/>
        </w:rPr>
        <w:t xml:space="preserve">«САПР: лабораторный практикум» Под ред.  </w:t>
      </w:r>
      <w:proofErr w:type="spellStart"/>
      <w:r w:rsidRPr="00181EDE">
        <w:rPr>
          <w:rFonts w:ascii="Times New Roman" w:hAnsi="Times New Roman" w:cs="Times New Roman"/>
          <w:sz w:val="28"/>
          <w:szCs w:val="28"/>
        </w:rPr>
        <w:t>Норенкова</w:t>
      </w:r>
      <w:proofErr w:type="spellEnd"/>
      <w:r w:rsidRPr="00181EDE">
        <w:rPr>
          <w:rFonts w:ascii="Times New Roman" w:hAnsi="Times New Roman" w:cs="Times New Roman"/>
          <w:sz w:val="28"/>
          <w:szCs w:val="28"/>
        </w:rPr>
        <w:t xml:space="preserve"> И.П. – Минск: Высшая школа, 1998-143с</w:t>
      </w:r>
      <w:r w:rsidRPr="00181EDE">
        <w:rPr>
          <w:rFonts w:ascii="Times New Roman" w:hAnsi="Times New Roman" w:cs="Times New Roman"/>
          <w:sz w:val="28"/>
          <w:szCs w:val="28"/>
          <w:lang w:val="kk-KZ"/>
        </w:rPr>
        <w:t>.</w:t>
      </w:r>
    </w:p>
    <w:p w:rsidR="005B3990" w:rsidRPr="00181EDE" w:rsidRDefault="005B3990" w:rsidP="005B3990">
      <w:pPr>
        <w:tabs>
          <w:tab w:val="left" w:pos="426"/>
        </w:tabs>
        <w:spacing w:after="0" w:line="240" w:lineRule="auto"/>
        <w:jc w:val="both"/>
        <w:rPr>
          <w:rFonts w:ascii="Times New Roman" w:hAnsi="Times New Roman" w:cs="Times New Roman"/>
          <w:sz w:val="28"/>
          <w:szCs w:val="28"/>
          <w:lang w:val="kk-KZ"/>
        </w:rPr>
      </w:pPr>
    </w:p>
    <w:sectPr w:rsidR="005B3990" w:rsidRPr="00181E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C777C"/>
    <w:multiLevelType w:val="hybridMultilevel"/>
    <w:tmpl w:val="BCD4BE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876B76"/>
    <w:multiLevelType w:val="hybridMultilevel"/>
    <w:tmpl w:val="BCD4BE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10196D"/>
    <w:multiLevelType w:val="hybridMultilevel"/>
    <w:tmpl w:val="BCD4BE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3979E4"/>
    <w:multiLevelType w:val="hybridMultilevel"/>
    <w:tmpl w:val="BCD4BE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F03D30"/>
    <w:multiLevelType w:val="hybridMultilevel"/>
    <w:tmpl w:val="8FDC9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A70DA1"/>
    <w:multiLevelType w:val="hybridMultilevel"/>
    <w:tmpl w:val="BCD4BE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EC2D63"/>
    <w:multiLevelType w:val="hybridMultilevel"/>
    <w:tmpl w:val="BCD4BE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C6A4433"/>
    <w:multiLevelType w:val="hybridMultilevel"/>
    <w:tmpl w:val="BCD4BE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3B67711"/>
    <w:multiLevelType w:val="hybridMultilevel"/>
    <w:tmpl w:val="BCD4BE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9757D3E"/>
    <w:multiLevelType w:val="hybridMultilevel"/>
    <w:tmpl w:val="BCD4BE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530CEC"/>
    <w:multiLevelType w:val="hybridMultilevel"/>
    <w:tmpl w:val="BCD4BE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3B065CB"/>
    <w:multiLevelType w:val="hybridMultilevel"/>
    <w:tmpl w:val="BCD4BE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A782D4D"/>
    <w:multiLevelType w:val="hybridMultilevel"/>
    <w:tmpl w:val="BCD4BE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AEF71B8"/>
    <w:multiLevelType w:val="hybridMultilevel"/>
    <w:tmpl w:val="BCD4BE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2"/>
  </w:num>
  <w:num w:numId="3">
    <w:abstractNumId w:val="10"/>
  </w:num>
  <w:num w:numId="4">
    <w:abstractNumId w:val="3"/>
  </w:num>
  <w:num w:numId="5">
    <w:abstractNumId w:val="7"/>
  </w:num>
  <w:num w:numId="6">
    <w:abstractNumId w:val="1"/>
  </w:num>
  <w:num w:numId="7">
    <w:abstractNumId w:val="9"/>
  </w:num>
  <w:num w:numId="8">
    <w:abstractNumId w:val="8"/>
  </w:num>
  <w:num w:numId="9">
    <w:abstractNumId w:val="2"/>
  </w:num>
  <w:num w:numId="10">
    <w:abstractNumId w:val="0"/>
  </w:num>
  <w:num w:numId="11">
    <w:abstractNumId w:val="5"/>
  </w:num>
  <w:num w:numId="12">
    <w:abstractNumId w:val="13"/>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029"/>
    <w:rsid w:val="00181EDE"/>
    <w:rsid w:val="00486A52"/>
    <w:rsid w:val="005B3990"/>
    <w:rsid w:val="00850E45"/>
    <w:rsid w:val="008B7B87"/>
    <w:rsid w:val="00961E3F"/>
    <w:rsid w:val="00C00029"/>
    <w:rsid w:val="00C14B42"/>
    <w:rsid w:val="00CB2E77"/>
    <w:rsid w:val="00CD793D"/>
    <w:rsid w:val="00D63BB7"/>
    <w:rsid w:val="00EF33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D793D"/>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CD793D"/>
    <w:pPr>
      <w:ind w:left="720"/>
      <w:contextualSpacing/>
    </w:pPr>
  </w:style>
  <w:style w:type="paragraph" w:customStyle="1" w:styleId="a5">
    <w:name w:val="Знак"/>
    <w:basedOn w:val="a"/>
    <w:autoRedefine/>
    <w:rsid w:val="00486A52"/>
    <w:pPr>
      <w:spacing w:after="160" w:line="240" w:lineRule="exact"/>
    </w:pPr>
    <w:rPr>
      <w:rFonts w:ascii="Times New Roman" w:eastAsia="SimSun" w:hAnsi="Times New Roman" w:cs="Times New Roman"/>
      <w:b/>
      <w:sz w:val="28"/>
      <w:szCs w:val="24"/>
      <w:lang w:val="en-US"/>
    </w:rPr>
  </w:style>
  <w:style w:type="paragraph" w:styleId="a6">
    <w:name w:val="Body Text"/>
    <w:basedOn w:val="a"/>
    <w:link w:val="a7"/>
    <w:rsid w:val="005B3990"/>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rsid w:val="005B399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D793D"/>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CD793D"/>
    <w:pPr>
      <w:ind w:left="720"/>
      <w:contextualSpacing/>
    </w:pPr>
  </w:style>
  <w:style w:type="paragraph" w:customStyle="1" w:styleId="a5">
    <w:name w:val="Знак"/>
    <w:basedOn w:val="a"/>
    <w:autoRedefine/>
    <w:rsid w:val="00486A52"/>
    <w:pPr>
      <w:spacing w:after="160" w:line="240" w:lineRule="exact"/>
    </w:pPr>
    <w:rPr>
      <w:rFonts w:ascii="Times New Roman" w:eastAsia="SimSun" w:hAnsi="Times New Roman" w:cs="Times New Roman"/>
      <w:b/>
      <w:sz w:val="28"/>
      <w:szCs w:val="24"/>
      <w:lang w:val="en-US"/>
    </w:rPr>
  </w:style>
  <w:style w:type="paragraph" w:styleId="a6">
    <w:name w:val="Body Text"/>
    <w:basedOn w:val="a"/>
    <w:link w:val="a7"/>
    <w:rsid w:val="005B3990"/>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rsid w:val="005B399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zdik.kz/ru/dictionary/translate/kk/ru/%D0%B6%D1%8B%D1%80%D0%B0%D1%88%D1%8B%D2%9B/" TargetMode="External"/><Relationship Id="rId3" Type="http://schemas.microsoft.com/office/2007/relationships/stylesWithEffects" Target="stylesWithEffects.xml"/><Relationship Id="rId7" Type="http://schemas.openxmlformats.org/officeDocument/2006/relationships/hyperlink" Target="https://sozdik.kz/ru/dictionary/translate/kk/ru/%D0%B4%D3%A9%D2%A3%D0%B3%D0%B5%D0%BB%D0%B5%D0%BA%D1%82%D0%B5%D1%82%D1%8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ozdik.kz/ru/dictionary/translate/kk/ru/%D0%B4%D3%A9%D2%A3%D0%B3%D0%B5%D0%BB%D0%B5%D0%BA%D1%82%D0%B5%D1%82%D1%83/"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ozdik.kz/ru/dictionary/translate/kk/ru/%D1%82%D2%AF%D0%B9%D1%96%D0%BD%D0%B4%D0%B5%D1%81%D1%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1592</Words>
  <Characters>9075</Characters>
  <Application>Microsoft Office Word</Application>
  <DocSecurity>0</DocSecurity>
  <Lines>75</Lines>
  <Paragraphs>21</Paragraphs>
  <ScaleCrop>false</ScaleCrop>
  <Company>KGU</Company>
  <LinksUpToDate>false</LinksUpToDate>
  <CharactersWithSpaces>10646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2017-06-22T09:18:00Z</dcterms:created>
  <dcterms:modified xsi:type="dcterms:W3CDTF">2017-11-09T08:44:00Z</dcterms:modified>
</cp:coreProperties>
</file>